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54837"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 w14:paraId="5D2D0098"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报名回执表</w:t>
      </w:r>
    </w:p>
    <w:p w14:paraId="6A9540A2">
      <w:pPr>
        <w:spacing w:line="560" w:lineRule="exact"/>
        <w:ind w:firstLine="627" w:firstLineChars="196"/>
        <w:rPr>
          <w:rFonts w:hint="default" w:ascii="Times New Roman" w:hAnsi="Times New Roman" w:eastAsia="方正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填报人：           联系方式：</w:t>
      </w:r>
    </w:p>
    <w:tbl>
      <w:tblPr>
        <w:tblStyle w:val="3"/>
        <w:tblW w:w="46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037"/>
        <w:gridCol w:w="1023"/>
        <w:gridCol w:w="1539"/>
        <w:gridCol w:w="1078"/>
        <w:gridCol w:w="1369"/>
      </w:tblGrid>
      <w:tr w14:paraId="7431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0" w:type="pct"/>
            <w:noWrap w:val="0"/>
            <w:vAlign w:val="center"/>
          </w:tcPr>
          <w:p w14:paraId="05AD5BE9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77" w:type="pct"/>
            <w:noWrap w:val="0"/>
            <w:vAlign w:val="center"/>
          </w:tcPr>
          <w:p w14:paraId="253F3F45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641" w:type="pct"/>
            <w:noWrap w:val="0"/>
            <w:vAlign w:val="center"/>
          </w:tcPr>
          <w:p w14:paraId="3944A772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65" w:type="pct"/>
            <w:noWrap w:val="0"/>
            <w:vAlign w:val="center"/>
          </w:tcPr>
          <w:p w14:paraId="365AF67C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676" w:type="pct"/>
            <w:noWrap w:val="0"/>
            <w:vAlign w:val="center"/>
          </w:tcPr>
          <w:p w14:paraId="0FF33C0C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858" w:type="pct"/>
            <w:noWrap w:val="0"/>
            <w:vAlign w:val="center"/>
          </w:tcPr>
          <w:p w14:paraId="355C74CF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备注</w:t>
            </w:r>
          </w:p>
        </w:tc>
      </w:tr>
      <w:tr w14:paraId="5749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pct"/>
            <w:noWrap w:val="0"/>
            <w:vAlign w:val="center"/>
          </w:tcPr>
          <w:p w14:paraId="05CC9F3C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7" w:type="pct"/>
            <w:noWrap w:val="0"/>
            <w:vAlign w:val="top"/>
          </w:tcPr>
          <w:p w14:paraId="77F770F7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41" w:type="pct"/>
            <w:noWrap w:val="0"/>
            <w:vAlign w:val="top"/>
          </w:tcPr>
          <w:p w14:paraId="1FCE34C5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965" w:type="pct"/>
            <w:noWrap w:val="0"/>
            <w:vAlign w:val="top"/>
          </w:tcPr>
          <w:p w14:paraId="2E40D0F0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76" w:type="pct"/>
            <w:noWrap w:val="0"/>
            <w:vAlign w:val="top"/>
          </w:tcPr>
          <w:p w14:paraId="78E294A2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858" w:type="pct"/>
            <w:noWrap w:val="0"/>
            <w:vAlign w:val="top"/>
          </w:tcPr>
          <w:p w14:paraId="6651A375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  <w:tr w14:paraId="7718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pct"/>
            <w:noWrap w:val="0"/>
            <w:vAlign w:val="center"/>
          </w:tcPr>
          <w:p w14:paraId="615BA1B1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7" w:type="pct"/>
            <w:noWrap w:val="0"/>
            <w:vAlign w:val="top"/>
          </w:tcPr>
          <w:p w14:paraId="24670E82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41" w:type="pct"/>
            <w:noWrap w:val="0"/>
            <w:vAlign w:val="top"/>
          </w:tcPr>
          <w:p w14:paraId="769E3157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965" w:type="pct"/>
            <w:noWrap w:val="0"/>
            <w:vAlign w:val="top"/>
          </w:tcPr>
          <w:p w14:paraId="1EF2CE94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76" w:type="pct"/>
            <w:noWrap w:val="0"/>
            <w:vAlign w:val="top"/>
          </w:tcPr>
          <w:p w14:paraId="4C9D8666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858" w:type="pct"/>
            <w:noWrap w:val="0"/>
            <w:vAlign w:val="top"/>
          </w:tcPr>
          <w:p w14:paraId="47CEBA3E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  <w:tr w14:paraId="73B3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pct"/>
            <w:noWrap w:val="0"/>
            <w:vAlign w:val="center"/>
          </w:tcPr>
          <w:p w14:paraId="41BF9476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7" w:type="pct"/>
            <w:noWrap w:val="0"/>
            <w:vAlign w:val="top"/>
          </w:tcPr>
          <w:p w14:paraId="0D76E00B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41" w:type="pct"/>
            <w:noWrap w:val="0"/>
            <w:vAlign w:val="top"/>
          </w:tcPr>
          <w:p w14:paraId="03232618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965" w:type="pct"/>
            <w:noWrap w:val="0"/>
            <w:vAlign w:val="top"/>
          </w:tcPr>
          <w:p w14:paraId="3EC6A6A8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76" w:type="pct"/>
            <w:noWrap w:val="0"/>
            <w:vAlign w:val="top"/>
          </w:tcPr>
          <w:p w14:paraId="0DEA1001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858" w:type="pct"/>
            <w:noWrap w:val="0"/>
            <w:vAlign w:val="top"/>
          </w:tcPr>
          <w:p w14:paraId="7236F423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</w:tbl>
    <w:p w14:paraId="361FFD1E">
      <w:pPr>
        <w:spacing w:line="560" w:lineRule="exact"/>
        <w:ind w:firstLine="627" w:firstLineChars="196"/>
        <w:rPr>
          <w:rFonts w:eastAsia="方正仿宋"/>
          <w:sz w:val="32"/>
          <w:szCs w:val="32"/>
        </w:rPr>
      </w:pPr>
    </w:p>
    <w:p w14:paraId="23C8E841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 w14:paraId="3004CCC9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发票开具信息一览表</w:t>
      </w:r>
    </w:p>
    <w:p w14:paraId="2D33FF72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035E6D15">
      <w:pPr>
        <w:spacing w:line="560" w:lineRule="exact"/>
        <w:ind w:firstLine="627" w:firstLineChars="196"/>
        <w:rPr>
          <w:rFonts w:hint="eastAsia" w:eastAsia="方正仿宋"/>
          <w:sz w:val="32"/>
          <w:szCs w:val="32"/>
          <w:lang w:val="en-US" w:eastAsia="zh-CN"/>
        </w:rPr>
      </w:pPr>
      <w:r>
        <w:rPr>
          <w:rFonts w:hint="eastAsia" w:eastAsia="方正仿宋"/>
          <w:sz w:val="32"/>
          <w:szCs w:val="32"/>
          <w:lang w:eastAsia="zh-CN"/>
        </w:rPr>
        <w:t>此次培训是否需要开具发票？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  <w:lang w:eastAsia="zh-CN"/>
        </w:rPr>
        <w:t>□是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□否</w:t>
      </w:r>
    </w:p>
    <w:p w14:paraId="053FDB28">
      <w:pPr>
        <w:spacing w:line="560" w:lineRule="exact"/>
        <w:ind w:firstLine="627" w:firstLineChars="196"/>
        <w:rPr>
          <w:rFonts w:hint="eastAsia" w:eastAsia="方正仿宋"/>
          <w:sz w:val="32"/>
          <w:szCs w:val="32"/>
          <w:lang w:eastAsia="zh-CN"/>
        </w:rPr>
      </w:pPr>
      <w:r>
        <w:rPr>
          <w:rFonts w:hint="eastAsia" w:eastAsia="方正仿宋"/>
          <w:sz w:val="32"/>
          <w:szCs w:val="32"/>
          <w:lang w:eastAsia="zh-CN"/>
        </w:rPr>
        <w:t>如是，请填写以下信息：</w:t>
      </w:r>
    </w:p>
    <w:tbl>
      <w:tblPr>
        <w:tblStyle w:val="3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375"/>
        <w:gridCol w:w="2490"/>
      </w:tblGrid>
      <w:tr w14:paraId="4F4F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6" w:type="dxa"/>
            <w:noWrap w:val="0"/>
            <w:vAlign w:val="top"/>
          </w:tcPr>
          <w:p w14:paraId="23917E55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3375" w:type="dxa"/>
            <w:noWrap w:val="0"/>
            <w:vAlign w:val="top"/>
          </w:tcPr>
          <w:p w14:paraId="7939D28B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2490" w:type="dxa"/>
            <w:noWrap w:val="0"/>
            <w:vAlign w:val="top"/>
          </w:tcPr>
          <w:p w14:paraId="66F8B2A1"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开票金额</w:t>
            </w:r>
          </w:p>
        </w:tc>
      </w:tr>
      <w:tr w14:paraId="1505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176" w:type="dxa"/>
            <w:noWrap w:val="0"/>
            <w:vAlign w:val="top"/>
          </w:tcPr>
          <w:p w14:paraId="22FE701D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3375" w:type="dxa"/>
            <w:noWrap w:val="0"/>
            <w:vAlign w:val="top"/>
          </w:tcPr>
          <w:p w14:paraId="095DEBB1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 w14:paraId="7B3E756A"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</w:tbl>
    <w:p w14:paraId="0B2D6087">
      <w:pPr>
        <w:spacing w:line="560" w:lineRule="exact"/>
        <w:rPr>
          <w:rFonts w:eastAsia="方正仿宋"/>
          <w:sz w:val="32"/>
          <w:szCs w:val="32"/>
        </w:rPr>
      </w:pPr>
    </w:p>
    <w:p w14:paraId="5769C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C24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529EF7-4D8F-4CDA-AB95-5D3678CCD2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D42EA6C2-5894-4CC0-9745-59C8314E3E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EyOWI5OTNjZjFkNjcxMzZjNDMzZWRkYmVjYjUifQ=="/>
  </w:docVars>
  <w:rsids>
    <w:rsidRoot w:val="51566166"/>
    <w:rsid w:val="0A402FCB"/>
    <w:rsid w:val="18C1536A"/>
    <w:rsid w:val="304D5C4D"/>
    <w:rsid w:val="48395EF8"/>
    <w:rsid w:val="492211D3"/>
    <w:rsid w:val="50AC6291"/>
    <w:rsid w:val="51566166"/>
    <w:rsid w:val="57CA12AF"/>
    <w:rsid w:val="59A622E3"/>
    <w:rsid w:val="5A72571A"/>
    <w:rsid w:val="68C61CB4"/>
    <w:rsid w:val="76B02856"/>
    <w:rsid w:val="772C5186"/>
    <w:rsid w:val="7E433DAA"/>
    <w:rsid w:val="7F4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836</Characters>
  <Lines>0</Lines>
  <Paragraphs>0</Paragraphs>
  <TotalTime>78</TotalTime>
  <ScaleCrop>false</ScaleCrop>
  <LinksUpToDate>false</LinksUpToDate>
  <CharactersWithSpaces>863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2023-09-11T01:40:00Z</dcterms:created>
  <dc:creator>成都市锦江区医学会</dc:creator>
  <cp:lastModifiedBy>成都市锦江区医学会</cp:lastModifiedBy>
  <cp:lastPrinted>2023-09-22T06:55:00Z</cp:lastPrinted>
  <dcterms:modified xsi:type="dcterms:W3CDTF">2024-09-30T03:48:25Z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1FA970A880134255B6C96937641421F4_13</vt:lpwstr>
  </property>
</Properties>
</file>