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Style w:val="5"/>
          <w:rFonts w:hint="eastAsia" w:ascii="方正仿宋简体" w:hAnsi="方正仿宋简体" w:eastAsia="方正仿宋简体" w:cs="方正仿宋简体"/>
          <w:i w:val="0"/>
          <w:caps w:val="0"/>
          <w:color w:val="333333"/>
          <w:spacing w:val="5"/>
          <w:sz w:val="30"/>
          <w:szCs w:val="30"/>
          <w:bdr w:val="none" w:color="auto" w:sz="0" w:space="0"/>
          <w:shd w:val="clear" w:fill="FFFFFF"/>
        </w:rPr>
        <w:t>附件：</w:t>
      </w:r>
      <w:bookmarkStart w:id="0" w:name="_GoBack"/>
      <w:r>
        <w:rPr>
          <w:rStyle w:val="5"/>
          <w:rFonts w:hint="eastAsia" w:ascii="方正仿宋简体" w:hAnsi="方正仿宋简体" w:eastAsia="方正仿宋简体" w:cs="方正仿宋简体"/>
          <w:i w:val="0"/>
          <w:caps w:val="0"/>
          <w:color w:val="333333"/>
          <w:spacing w:val="5"/>
          <w:sz w:val="30"/>
          <w:szCs w:val="30"/>
          <w:bdr w:val="none" w:color="auto" w:sz="0" w:space="0"/>
          <w:shd w:val="clear" w:fill="FFFFFF"/>
        </w:rPr>
        <w:t>考生需提交资料及考务安排</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shd w:val="clear" w:color="auto" w:fill="auto"/>
        </w:rPr>
      </w:pPr>
      <w:r>
        <w:rPr>
          <w:rStyle w:val="5"/>
          <w:rFonts w:hint="eastAsia" w:ascii="方正仿宋简体" w:hAnsi="方正仿宋简体" w:eastAsia="方正仿宋简体" w:cs="方正仿宋简体"/>
          <w:i w:val="0"/>
          <w:caps w:val="0"/>
          <w:color w:val="333333"/>
          <w:spacing w:val="5"/>
          <w:sz w:val="30"/>
          <w:szCs w:val="30"/>
          <w:bdr w:val="none" w:color="auto" w:sz="0" w:space="0"/>
          <w:shd w:val="clear" w:color="auto" w:fill="auto"/>
        </w:rPr>
        <w:t>一、考生需提交的证件及材料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shd w:val="clear" w:color="auto" w:fill="auto"/>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color="auto" w:fill="auto"/>
        </w:rPr>
        <w:t>（一）考生需提交的证件及材料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shd w:val="clear" w:color="auto" w:fill="auto"/>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color="auto" w:fill="auto"/>
        </w:rPr>
        <w:t>1、《2019年医用设备使用人员业务能力考评报名表》；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shd w:val="clear" w:color="auto" w:fill="auto"/>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color="auto" w:fill="auto"/>
        </w:rPr>
        <w:t>2、居民身份证；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shd w:val="clear" w:color="auto" w:fill="auto"/>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color="auto" w:fill="auto"/>
        </w:rPr>
        <w:t>3、毕业证书（学历专业须跟报考专业相一致）；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shd w:val="clear" w:color="auto" w:fill="auto"/>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color="auto" w:fill="auto"/>
        </w:rPr>
        <w:t>4、学信网“教育部学历证书电子注册备案表”；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color="auto" w:fill="auto"/>
        </w:rPr>
        <w:t>5、医师执业证和从事报考专业两年以上工作证明（工作证明由单位开具，其从事本专业工作计算时间截止2019年8月31日，毕业前的见习和实习时间不得计算在内）。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bCs/>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（二）所有材料需提交原件审查，交复印件一套，</w:t>
      </w:r>
      <w:r>
        <w:rPr>
          <w:rStyle w:val="5"/>
          <w:rFonts w:hint="eastAsia" w:ascii="方正仿宋简体" w:hAnsi="方正仿宋简体" w:eastAsia="方正仿宋简体" w:cs="方正仿宋简体"/>
          <w:b w:val="0"/>
          <w:bCs/>
          <w:i w:val="0"/>
          <w:caps w:val="0"/>
          <w:color w:val="333333"/>
          <w:spacing w:val="5"/>
          <w:sz w:val="30"/>
          <w:szCs w:val="30"/>
          <w:bdr w:val="none" w:color="auto" w:sz="0" w:space="0"/>
          <w:shd w:val="clear" w:fill="FFFFFF"/>
        </w:rPr>
        <w:t>复印件由初审单位审核人签字并加盖单位鲜章。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三）网上报名的报考信息的准确性由考生本人负责，报考者提供的涉及报考资格的申报材料虚假或不实的，由报考者本人承担违纪责任。考生应仔细核对《2019年医用设备使用人员业务能力考评报名表》，并确保与现场确认时的《2019年医用设备使用人员业务能力考评报名信息确认单》内容完全一致。同时，考生必须在确认单上签署姓名，上交考试机构备案，一经确认不得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Style w:val="5"/>
          <w:rFonts w:hint="eastAsia" w:ascii="方正仿宋简体" w:hAnsi="方正仿宋简体" w:eastAsia="方正仿宋简体" w:cs="方正仿宋简体"/>
          <w:i w:val="0"/>
          <w:caps w:val="0"/>
          <w:color w:val="333333"/>
          <w:spacing w:val="5"/>
          <w:sz w:val="30"/>
          <w:szCs w:val="30"/>
          <w:shd w:val="clear" w:color="auto" w:fill="auto"/>
        </w:rPr>
      </w:pPr>
      <w:r>
        <w:rPr>
          <w:rStyle w:val="5"/>
          <w:rFonts w:hint="eastAsia" w:ascii="方正仿宋简体" w:hAnsi="方正仿宋简体" w:eastAsia="方正仿宋简体" w:cs="方正仿宋简体"/>
          <w:i w:val="0"/>
          <w:caps w:val="0"/>
          <w:color w:val="333333"/>
          <w:spacing w:val="5"/>
          <w:sz w:val="30"/>
          <w:szCs w:val="30"/>
          <w:shd w:val="clear" w:color="auto" w:fill="auto"/>
        </w:rPr>
        <w:t>二、考务安排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（一）考评专业</w:t>
      </w:r>
    </w:p>
    <w:tbl>
      <w:tblPr>
        <w:tblW w:w="81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08"/>
        <w:gridCol w:w="6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专业代码</w:t>
            </w:r>
          </w:p>
        </w:tc>
        <w:tc>
          <w:tcPr>
            <w:tcW w:w="641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11</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CT</w:t>
            </w:r>
            <w:r>
              <w:rPr>
                <w:rFonts w:hint="eastAsia" w:ascii="方正仿宋简体" w:hAnsi="方正仿宋简体" w:eastAsia="方正仿宋简体" w:cs="方正仿宋简体"/>
                <w:b w:val="0"/>
                <w:i w:val="0"/>
                <w:caps w:val="0"/>
                <w:color w:val="333333"/>
                <w:spacing w:val="5"/>
                <w:sz w:val="30"/>
                <w:szCs w:val="30"/>
                <w:bdr w:val="none" w:color="auto" w:sz="0" w:space="0"/>
              </w:rPr>
              <w:t>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12</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CT</w:t>
            </w:r>
            <w:r>
              <w:rPr>
                <w:rFonts w:hint="eastAsia" w:ascii="方正仿宋简体" w:hAnsi="方正仿宋简体" w:eastAsia="方正仿宋简体" w:cs="方正仿宋简体"/>
                <w:b w:val="0"/>
                <w:i w:val="0"/>
                <w:caps w:val="0"/>
                <w:color w:val="333333"/>
                <w:spacing w:val="5"/>
                <w:sz w:val="30"/>
                <w:szCs w:val="30"/>
                <w:bdr w:val="none" w:color="auto" w:sz="0" w:space="0"/>
              </w:rPr>
              <w:t>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21</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MRI</w:t>
            </w:r>
            <w:r>
              <w:rPr>
                <w:rFonts w:hint="eastAsia" w:ascii="方正仿宋简体" w:hAnsi="方正仿宋简体" w:eastAsia="方正仿宋简体" w:cs="方正仿宋简体"/>
                <w:b w:val="0"/>
                <w:i w:val="0"/>
                <w:caps w:val="0"/>
                <w:color w:val="333333"/>
                <w:spacing w:val="5"/>
                <w:sz w:val="30"/>
                <w:szCs w:val="30"/>
                <w:bdr w:val="none" w:color="auto" w:sz="0" w:space="0"/>
              </w:rPr>
              <w:t>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22</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MRI</w:t>
            </w:r>
            <w:r>
              <w:rPr>
                <w:rFonts w:hint="eastAsia" w:ascii="方正仿宋简体" w:hAnsi="方正仿宋简体" w:eastAsia="方正仿宋简体" w:cs="方正仿宋简体"/>
                <w:b w:val="0"/>
                <w:i w:val="0"/>
                <w:caps w:val="0"/>
                <w:color w:val="333333"/>
                <w:spacing w:val="5"/>
                <w:sz w:val="30"/>
                <w:szCs w:val="30"/>
                <w:bdr w:val="none" w:color="auto" w:sz="0" w:space="0"/>
              </w:rPr>
              <w:t>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24</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乳腺技师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31</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PRK/LASIK</w:t>
            </w:r>
            <w:r>
              <w:rPr>
                <w:rFonts w:hint="eastAsia" w:ascii="方正仿宋简体" w:hAnsi="方正仿宋简体" w:eastAsia="方正仿宋简体" w:cs="方正仿宋简体"/>
                <w:b w:val="0"/>
                <w:i w:val="0"/>
                <w:caps w:val="0"/>
                <w:color w:val="333333"/>
                <w:spacing w:val="5"/>
                <w:sz w:val="30"/>
                <w:szCs w:val="30"/>
                <w:bdr w:val="none" w:color="auto" w:sz="0" w:space="0"/>
              </w:rPr>
              <w:t>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32</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PRK/LASIK</w:t>
            </w:r>
            <w:r>
              <w:rPr>
                <w:rFonts w:hint="eastAsia" w:ascii="方正仿宋简体" w:hAnsi="方正仿宋简体" w:eastAsia="方正仿宋简体" w:cs="方正仿宋简体"/>
                <w:b w:val="0"/>
                <w:i w:val="0"/>
                <w:caps w:val="0"/>
                <w:color w:val="333333"/>
                <w:spacing w:val="5"/>
                <w:sz w:val="30"/>
                <w:szCs w:val="30"/>
                <w:bdr w:val="none" w:color="auto" w:sz="0" w:space="0"/>
              </w:rPr>
              <w:t>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41</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LA</w:t>
            </w:r>
            <w:r>
              <w:rPr>
                <w:rFonts w:hint="eastAsia" w:ascii="方正仿宋简体" w:hAnsi="方正仿宋简体" w:eastAsia="方正仿宋简体" w:cs="方正仿宋简体"/>
                <w:b w:val="0"/>
                <w:i w:val="0"/>
                <w:caps w:val="0"/>
                <w:color w:val="333333"/>
                <w:spacing w:val="5"/>
                <w:sz w:val="30"/>
                <w:szCs w:val="30"/>
                <w:bdr w:val="none" w:color="auto" w:sz="0" w:space="0"/>
              </w:rPr>
              <w:t>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42</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w:t>
            </w:r>
            <w:r>
              <w:rPr>
                <w:rFonts w:hint="eastAsia" w:ascii="方正仿宋简体" w:hAnsi="方正仿宋简体" w:eastAsia="方正仿宋简体" w:cs="方正仿宋简体"/>
                <w:b w:val="0"/>
                <w:i w:val="0"/>
                <w:caps w:val="0"/>
                <w:color w:val="333333"/>
                <w:spacing w:val="5"/>
                <w:sz w:val="30"/>
                <w:szCs w:val="30"/>
                <w:bdr w:val="none" w:color="auto" w:sz="0" w:space="0"/>
              </w:rPr>
              <w:t>LA</w:t>
            </w:r>
            <w:r>
              <w:rPr>
                <w:rFonts w:hint="eastAsia" w:ascii="方正仿宋简体" w:hAnsi="方正仿宋简体" w:eastAsia="方正仿宋简体" w:cs="方正仿宋简体"/>
                <w:b w:val="0"/>
                <w:i w:val="0"/>
                <w:caps w:val="0"/>
                <w:color w:val="333333"/>
                <w:spacing w:val="5"/>
                <w:sz w:val="30"/>
                <w:szCs w:val="30"/>
                <w:bdr w:val="none" w:color="auto" w:sz="0" w:space="0"/>
              </w:rPr>
              <w:t>、（</w:t>
            </w:r>
            <w:r>
              <w:rPr>
                <w:rFonts w:hint="eastAsia" w:ascii="方正仿宋简体" w:hAnsi="方正仿宋简体" w:eastAsia="方正仿宋简体" w:cs="方正仿宋简体"/>
                <w:b w:val="0"/>
                <w:i w:val="0"/>
                <w:caps w:val="0"/>
                <w:color w:val="333333"/>
                <w:spacing w:val="5"/>
                <w:sz w:val="30"/>
                <w:szCs w:val="30"/>
                <w:bdr w:val="none" w:color="auto" w:sz="0" w:space="0"/>
              </w:rPr>
              <w:t>X</w:t>
            </w:r>
            <w:r>
              <w:rPr>
                <w:rFonts w:hint="eastAsia" w:ascii="方正仿宋简体" w:hAnsi="方正仿宋简体" w:eastAsia="方正仿宋简体" w:cs="方正仿宋简体"/>
                <w:b w:val="0"/>
                <w:i w:val="0"/>
                <w:caps w:val="0"/>
                <w:color w:val="333333"/>
                <w:spacing w:val="5"/>
                <w:sz w:val="30"/>
                <w:szCs w:val="30"/>
                <w:bdr w:val="none" w:color="auto" w:sz="0" w:space="0"/>
              </w:rPr>
              <w:t>刀、</w:t>
            </w:r>
            <w:r>
              <w:rPr>
                <w:rFonts w:hint="eastAsia" w:ascii="方正仿宋简体" w:hAnsi="方正仿宋简体" w:eastAsia="方正仿宋简体" w:cs="方正仿宋简体"/>
                <w:b w:val="0"/>
                <w:i w:val="0"/>
                <w:caps w:val="0"/>
                <w:color w:val="333333"/>
                <w:spacing w:val="5"/>
                <w:sz w:val="30"/>
                <w:szCs w:val="30"/>
                <w:bdr w:val="none" w:color="auto" w:sz="0" w:space="0"/>
              </w:rPr>
              <w:t>γ</w:t>
            </w:r>
            <w:r>
              <w:rPr>
                <w:rFonts w:hint="eastAsia" w:ascii="方正仿宋简体" w:hAnsi="方正仿宋简体" w:eastAsia="方正仿宋简体" w:cs="方正仿宋简体"/>
                <w:b w:val="0"/>
                <w:i w:val="0"/>
                <w:caps w:val="0"/>
                <w:color w:val="333333"/>
                <w:spacing w:val="5"/>
                <w:sz w:val="30"/>
                <w:szCs w:val="30"/>
                <w:bdr w:val="none" w:color="auto" w:sz="0" w:space="0"/>
              </w:rPr>
              <w:t>刀）｝技师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43</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w:t>
            </w:r>
            <w:r>
              <w:rPr>
                <w:rFonts w:hint="eastAsia" w:ascii="方正仿宋简体" w:hAnsi="方正仿宋简体" w:eastAsia="方正仿宋简体" w:cs="方正仿宋简体"/>
                <w:b w:val="0"/>
                <w:i w:val="0"/>
                <w:caps w:val="0"/>
                <w:color w:val="333333"/>
                <w:spacing w:val="5"/>
                <w:sz w:val="30"/>
                <w:szCs w:val="30"/>
                <w:bdr w:val="none" w:color="auto" w:sz="0" w:space="0"/>
              </w:rPr>
              <w:t>LA</w:t>
            </w:r>
            <w:r>
              <w:rPr>
                <w:rFonts w:hint="eastAsia" w:ascii="方正仿宋简体" w:hAnsi="方正仿宋简体" w:eastAsia="方正仿宋简体" w:cs="方正仿宋简体"/>
                <w:b w:val="0"/>
                <w:i w:val="0"/>
                <w:caps w:val="0"/>
                <w:color w:val="333333"/>
                <w:spacing w:val="5"/>
                <w:sz w:val="30"/>
                <w:szCs w:val="30"/>
                <w:bdr w:val="none" w:color="auto" w:sz="0" w:space="0"/>
              </w:rPr>
              <w:t>、（</w:t>
            </w:r>
            <w:r>
              <w:rPr>
                <w:rFonts w:hint="eastAsia" w:ascii="方正仿宋简体" w:hAnsi="方正仿宋简体" w:eastAsia="方正仿宋简体" w:cs="方正仿宋简体"/>
                <w:b w:val="0"/>
                <w:i w:val="0"/>
                <w:caps w:val="0"/>
                <w:color w:val="333333"/>
                <w:spacing w:val="5"/>
                <w:sz w:val="30"/>
                <w:szCs w:val="30"/>
                <w:bdr w:val="none" w:color="auto" w:sz="0" w:space="0"/>
              </w:rPr>
              <w:t>X</w:t>
            </w:r>
            <w:r>
              <w:rPr>
                <w:rFonts w:hint="eastAsia" w:ascii="方正仿宋简体" w:hAnsi="方正仿宋简体" w:eastAsia="方正仿宋简体" w:cs="方正仿宋简体"/>
                <w:b w:val="0"/>
                <w:i w:val="0"/>
                <w:caps w:val="0"/>
                <w:color w:val="333333"/>
                <w:spacing w:val="5"/>
                <w:sz w:val="30"/>
                <w:szCs w:val="30"/>
                <w:bdr w:val="none" w:color="auto" w:sz="0" w:space="0"/>
              </w:rPr>
              <w:t>刀、</w:t>
            </w:r>
            <w:r>
              <w:rPr>
                <w:rFonts w:hint="eastAsia" w:ascii="方正仿宋简体" w:hAnsi="方正仿宋简体" w:eastAsia="方正仿宋简体" w:cs="方正仿宋简体"/>
                <w:b w:val="0"/>
                <w:i w:val="0"/>
                <w:caps w:val="0"/>
                <w:color w:val="333333"/>
                <w:spacing w:val="5"/>
                <w:sz w:val="30"/>
                <w:szCs w:val="30"/>
                <w:bdr w:val="none" w:color="auto" w:sz="0" w:space="0"/>
              </w:rPr>
              <w:t>γ</w:t>
            </w:r>
            <w:r>
              <w:rPr>
                <w:rFonts w:hint="eastAsia" w:ascii="方正仿宋简体" w:hAnsi="方正仿宋简体" w:eastAsia="方正仿宋简体" w:cs="方正仿宋简体"/>
                <w:b w:val="0"/>
                <w:i w:val="0"/>
                <w:caps w:val="0"/>
                <w:color w:val="333333"/>
                <w:spacing w:val="5"/>
                <w:sz w:val="30"/>
                <w:szCs w:val="30"/>
                <w:bdr w:val="none" w:color="auto" w:sz="0" w:space="0"/>
              </w:rPr>
              <w:t>刀）｝物理师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51</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CDFI</w:t>
            </w:r>
            <w:r>
              <w:rPr>
                <w:rFonts w:hint="eastAsia" w:ascii="方正仿宋简体" w:hAnsi="方正仿宋简体" w:eastAsia="方正仿宋简体" w:cs="方正仿宋简体"/>
                <w:b w:val="0"/>
                <w:i w:val="0"/>
                <w:caps w:val="0"/>
                <w:color w:val="333333"/>
                <w:spacing w:val="5"/>
                <w:sz w:val="30"/>
                <w:szCs w:val="30"/>
                <w:bdr w:val="none" w:color="auto" w:sz="0" w:space="0"/>
              </w:rPr>
              <w:t>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52</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CDFI</w:t>
            </w:r>
            <w:r>
              <w:rPr>
                <w:rFonts w:hint="eastAsia" w:ascii="方正仿宋简体" w:hAnsi="方正仿宋简体" w:eastAsia="方正仿宋简体" w:cs="方正仿宋简体"/>
                <w:b w:val="0"/>
                <w:i w:val="0"/>
                <w:caps w:val="0"/>
                <w:color w:val="333333"/>
                <w:spacing w:val="5"/>
                <w:sz w:val="30"/>
                <w:szCs w:val="30"/>
                <w:bdr w:val="none" w:color="auto" w:sz="0" w:space="0"/>
              </w:rPr>
              <w:t>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61</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X</w:t>
            </w:r>
            <w:r>
              <w:rPr>
                <w:rFonts w:hint="eastAsia" w:ascii="方正仿宋简体" w:hAnsi="方正仿宋简体" w:eastAsia="方正仿宋简体" w:cs="方正仿宋简体"/>
                <w:b w:val="0"/>
                <w:i w:val="0"/>
                <w:caps w:val="0"/>
                <w:color w:val="333333"/>
                <w:spacing w:val="5"/>
                <w:sz w:val="30"/>
                <w:szCs w:val="30"/>
                <w:bdr w:val="none" w:color="auto" w:sz="0" w:space="0"/>
              </w:rPr>
              <w:t>刀、</w:t>
            </w:r>
            <w:r>
              <w:rPr>
                <w:rFonts w:hint="eastAsia" w:ascii="方正仿宋简体" w:hAnsi="方正仿宋简体" w:eastAsia="方正仿宋简体" w:cs="方正仿宋简体"/>
                <w:b w:val="0"/>
                <w:i w:val="0"/>
                <w:caps w:val="0"/>
                <w:color w:val="333333"/>
                <w:spacing w:val="5"/>
                <w:sz w:val="30"/>
                <w:szCs w:val="30"/>
                <w:bdr w:val="none" w:color="auto" w:sz="0" w:space="0"/>
              </w:rPr>
              <w:t>γ</w:t>
            </w:r>
            <w:r>
              <w:rPr>
                <w:rFonts w:hint="eastAsia" w:ascii="方正仿宋简体" w:hAnsi="方正仿宋简体" w:eastAsia="方正仿宋简体" w:cs="方正仿宋简体"/>
                <w:b w:val="0"/>
                <w:i w:val="0"/>
                <w:caps w:val="0"/>
                <w:color w:val="333333"/>
                <w:spacing w:val="5"/>
                <w:sz w:val="30"/>
                <w:szCs w:val="30"/>
                <w:bdr w:val="none" w:color="auto" w:sz="0" w:space="0"/>
              </w:rPr>
              <w:t>刀医师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72</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DSA</w:t>
            </w:r>
            <w:r>
              <w:rPr>
                <w:rFonts w:hint="eastAsia" w:ascii="方正仿宋简体" w:hAnsi="方正仿宋简体" w:eastAsia="方正仿宋简体" w:cs="方正仿宋简体"/>
                <w:b w:val="0"/>
                <w:i w:val="0"/>
                <w:caps w:val="0"/>
                <w:color w:val="333333"/>
                <w:spacing w:val="5"/>
                <w:sz w:val="30"/>
                <w:szCs w:val="30"/>
                <w:bdr w:val="none" w:color="auto" w:sz="0" w:space="0"/>
              </w:rPr>
              <w:t>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81</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核医学医师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82</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核医学技师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83</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核医学物理师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708"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84</w:t>
            </w:r>
          </w:p>
        </w:tc>
        <w:tc>
          <w:tcPr>
            <w:tcW w:w="641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rPr>
              <w:t>核医学化学师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（二）网上报名时间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      采用网上报名方式进行。考生在2019年8月20日-8月28日登录中国卫生人才网（www.21wecan.com）进行网上报名。根据报名须知在网上填写个人报名信息，并从网上自行下载打印《2019年医用设备使用人员业务能力考评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000000" w:themeColor="text1"/>
          <w:spacing w:val="5"/>
          <w:sz w:val="30"/>
          <w:szCs w:val="30"/>
          <w14:textFill>
            <w14:solidFill>
              <w14:schemeClr w14:val="tx1"/>
            </w14:solidFill>
          </w14:textFill>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       </w:t>
      </w:r>
      <w:r>
        <w:rPr>
          <w:rFonts w:hint="eastAsia" w:ascii="方正仿宋简体" w:hAnsi="方正仿宋简体" w:eastAsia="方正仿宋简体" w:cs="方正仿宋简体"/>
          <w:b w:val="0"/>
          <w:i w:val="0"/>
          <w:caps w:val="0"/>
          <w:color w:val="000000" w:themeColor="text1"/>
          <w:spacing w:val="5"/>
          <w:sz w:val="30"/>
          <w:szCs w:val="30"/>
          <w:bdr w:val="none" w:color="auto" w:sz="0" w:space="0"/>
          <w:shd w:val="clear" w:fill="FFFFFF"/>
          <w14:textFill>
            <w14:solidFill>
              <w14:schemeClr w14:val="tx1"/>
            </w14:solidFill>
          </w14:textFill>
        </w:rPr>
        <w:t>凡未在规定时间内完成报名、资格确认的逾期不再办理补报手续。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（三）现场确认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      考生完成网上报名后，由本人所在医疗卫生机构进行初审，再根据单位区域属地化原则，持报名相关材料，报送至单位所在地的区（市）相关单位进行审核。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000000" w:themeColor="text1"/>
          <w:spacing w:val="5"/>
          <w:sz w:val="30"/>
          <w:szCs w:val="30"/>
          <w14:textFill>
            <w14:solidFill>
              <w14:schemeClr w14:val="tx1"/>
            </w14:solidFill>
          </w14:textFill>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      经现场资格确认、审核履行报名手续完毕后，一律不得更改报考专业、科目等有关信息。</w:t>
      </w:r>
      <w:r>
        <w:rPr>
          <w:rFonts w:hint="eastAsia" w:ascii="方正仿宋简体" w:hAnsi="方正仿宋简体" w:eastAsia="方正仿宋简体" w:cs="方正仿宋简体"/>
          <w:b w:val="0"/>
          <w:i w:val="0"/>
          <w:caps w:val="0"/>
          <w:color w:val="000000" w:themeColor="text1"/>
          <w:spacing w:val="5"/>
          <w:sz w:val="30"/>
          <w:szCs w:val="30"/>
          <w:bdr w:val="none" w:color="auto" w:sz="0" w:space="0"/>
          <w:shd w:val="clear" w:fill="FFFFFF"/>
          <w14:textFill>
            <w14:solidFill>
              <w14:schemeClr w14:val="tx1"/>
            </w14:solidFill>
          </w14:textFill>
        </w:rPr>
        <w:t>凡未在规定时间内完成报名、资格确认的逾期不再办理补报手续。未经审核确认的考生，其报名无效。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（四）准考证打印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      考生通过报名资格审核确认后，于2019年10月21日起通过登录中国卫生人才网（www.21wecan.com）自行打印准考证，打印准考证的截止时间为10月26日。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（五）考评时间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       2019年10月26日上午9:30-11:30，下午14:00-16:00。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b w:val="0"/>
          <w:i w:val="0"/>
          <w:caps w:val="0"/>
          <w:color w:val="333333"/>
          <w:spacing w:val="5"/>
          <w:sz w:val="30"/>
          <w:szCs w:val="30"/>
        </w:rPr>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（六）成绩发布及合格证明领取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方正仿宋简体" w:hAnsi="方正仿宋简体" w:eastAsia="方正仿宋简体" w:cs="方正仿宋简体"/>
          <w:b w:val="0"/>
          <w:i w:val="0"/>
          <w:caps w:val="0"/>
          <w:color w:val="333333"/>
          <w:spacing w:val="5"/>
          <w:sz w:val="30"/>
          <w:szCs w:val="30"/>
          <w:bdr w:val="none" w:color="auto" w:sz="0" w:space="0"/>
          <w:shd w:val="clear" w:fill="FFFFFF"/>
        </w:rPr>
        <w:t>        考试成绩由国家卫生健康委人才交流服务中心于考后两个月在中国卫生人才网（www.21wecan.com）发布，考生可凭本人准考证号和有效证件号进行成绩查询。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D2C77"/>
    <w:rsid w:val="0D7D2C77"/>
    <w:rsid w:val="2550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2019-09-03T02:21:00Z</dcterms:created>
  <dc:creator>成都市锦江区医学会</dc:creator>
  <cp:lastModifiedBy>成都市锦江区医学会</cp:lastModifiedBy>
  <dcterms:modified xsi:type="dcterms:W3CDTF">2019-09-03T02:30:34Z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